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E9" w:rsidRPr="00FF65A3" w:rsidRDefault="007A3AE9" w:rsidP="007A3AE9">
      <w:pPr>
        <w:spacing w:beforeLines="50" w:before="158" w:afterLines="50" w:after="158" w:line="480" w:lineRule="auto"/>
        <w:rPr>
          <w:rFonts w:asciiTheme="minorEastAsia" w:eastAsiaTheme="minorEastAsia" w:hAnsiTheme="minorEastAsia" w:cs="黑体"/>
          <w:color w:val="002060"/>
          <w:sz w:val="24"/>
          <w:szCs w:val="24"/>
        </w:rPr>
      </w:pPr>
      <w:r w:rsidRPr="00FF65A3">
        <w:rPr>
          <w:rFonts w:asciiTheme="minorEastAsia" w:eastAsiaTheme="minorEastAsia" w:hAnsiTheme="minorEastAsia" w:cs="黑体" w:hint="eastAsia"/>
          <w:color w:val="002060"/>
          <w:sz w:val="24"/>
          <w:szCs w:val="24"/>
        </w:rPr>
        <w:t>附件</w:t>
      </w:r>
    </w:p>
    <w:p w:rsidR="007A3AE9" w:rsidRPr="00FF65A3" w:rsidRDefault="007A3AE9" w:rsidP="007A3AE9">
      <w:pPr>
        <w:spacing w:beforeLines="50" w:before="158" w:afterLines="50" w:after="158" w:line="480" w:lineRule="auto"/>
        <w:jc w:val="center"/>
        <w:rPr>
          <w:rFonts w:asciiTheme="minorEastAsia" w:eastAsiaTheme="minorEastAsia" w:hAnsiTheme="minorEastAsia" w:cs="宋体"/>
          <w:b/>
          <w:bCs/>
          <w:color w:val="002060"/>
          <w:sz w:val="24"/>
          <w:szCs w:val="24"/>
        </w:rPr>
      </w:pPr>
      <w:r w:rsidRPr="00FF65A3">
        <w:rPr>
          <w:rFonts w:asciiTheme="minorEastAsia" w:eastAsiaTheme="minorEastAsia" w:hAnsiTheme="minorEastAsia" w:cs="宋体" w:hint="eastAsia"/>
          <w:b/>
          <w:bCs/>
          <w:color w:val="002060"/>
          <w:sz w:val="24"/>
          <w:szCs w:val="24"/>
        </w:rPr>
        <w:t>河北省2015年第二批认定通过的</w:t>
      </w:r>
    </w:p>
    <w:p w:rsidR="007A3AE9" w:rsidRPr="00FF65A3" w:rsidRDefault="007A3AE9" w:rsidP="007A3AE9">
      <w:pPr>
        <w:spacing w:beforeLines="50" w:before="158" w:afterLines="50" w:after="158" w:line="480" w:lineRule="auto"/>
        <w:jc w:val="center"/>
        <w:rPr>
          <w:rFonts w:asciiTheme="minorEastAsia" w:eastAsiaTheme="minorEastAsia" w:hAnsiTheme="minorEastAsia" w:cs="宋体"/>
          <w:b/>
          <w:bCs/>
          <w:color w:val="002060"/>
          <w:sz w:val="24"/>
          <w:szCs w:val="24"/>
        </w:rPr>
      </w:pPr>
      <w:r w:rsidRPr="00FF65A3">
        <w:rPr>
          <w:rFonts w:asciiTheme="minorEastAsia" w:eastAsiaTheme="minorEastAsia" w:hAnsiTheme="minorEastAsia" w:cs="宋体" w:hint="eastAsia"/>
          <w:b/>
          <w:bCs/>
          <w:color w:val="002060"/>
          <w:sz w:val="24"/>
          <w:szCs w:val="24"/>
        </w:rPr>
        <w:t>高新技术企业名单</w:t>
      </w:r>
    </w:p>
    <w:p w:rsidR="007A3AE9" w:rsidRPr="00FF65A3" w:rsidRDefault="007A3AE9" w:rsidP="007A3AE9">
      <w:pPr>
        <w:spacing w:beforeLines="50" w:before="158" w:afterLines="50" w:after="158" w:line="480" w:lineRule="auto"/>
        <w:rPr>
          <w:rFonts w:asciiTheme="minorEastAsia" w:eastAsiaTheme="minorEastAsia" w:hAnsiTheme="minorEastAsia"/>
          <w:color w:val="002060"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60"/>
        <w:gridCol w:w="2360"/>
      </w:tblGrid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spacing w:beforeLines="50" w:before="158" w:afterLines="50" w:after="158" w:line="48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hint="eastAsia"/>
                <w:b/>
                <w:bCs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spacing w:beforeLines="50" w:before="158" w:afterLines="50" w:after="158" w:line="48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hint="eastAsia"/>
                <w:b/>
                <w:bCs/>
                <w:color w:val="002060"/>
                <w:sz w:val="24"/>
                <w:szCs w:val="24"/>
              </w:rPr>
              <w:t>企业名称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spacing w:beforeLines="50" w:before="158" w:afterLines="50" w:after="158" w:line="48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hint="eastAsia"/>
                <w:b/>
                <w:bCs/>
                <w:color w:val="002060"/>
                <w:sz w:val="24"/>
                <w:szCs w:val="24"/>
              </w:rPr>
              <w:t>所属地市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泊头市兴达汽车模具制造有限公司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河北伊诺光学科技有限公司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河北利土生物科技有限公司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河北航天信息技术有限公司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石家庄市米莎贝尔饮食食品有限公司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怀来天元特种玻璃有限公司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唐山市拓又达科技有限公司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河北鹏远光电股份有限公司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承德神栗食品有限公司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河北亮点水族科技有限公司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河北栗源食品有限公司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河北首力防爆电机有限公司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丰泽工程橡胶科技开发股份有限公司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华电高科环保技术有限公司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河北硅谷肥业有限公司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廊坊精雕数控机床制造有限公司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诺博橡胶制品有限公司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石家庄东泰尔通信技术有限公司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唐山海清源科技股份有限公司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河北中仓化肥有限公司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定州市科技局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河北天地智慧医疗设备有限公司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沧州格锐特钻头有限公司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葵花药业集团</w:t>
            </w:r>
            <w:r w:rsidRPr="00FF65A3">
              <w:rPr>
                <w:rStyle w:val="font11"/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  <w:lang w:bidi="ar"/>
              </w:rPr>
              <w:t>(</w:t>
            </w:r>
            <w:r w:rsidRPr="00FF65A3">
              <w:rPr>
                <w:rStyle w:val="font01"/>
                <w:rFonts w:asciiTheme="minorEastAsia" w:eastAsiaTheme="minorEastAsia" w:hAnsiTheme="minorEastAsia" w:cs="仿宋"/>
                <w:color w:val="002060"/>
                <w:sz w:val="24"/>
                <w:szCs w:val="24"/>
                <w:lang w:bidi="ar"/>
              </w:rPr>
              <w:t>唐山</w:t>
            </w:r>
            <w:r w:rsidRPr="00FF65A3">
              <w:rPr>
                <w:rStyle w:val="font11"/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  <w:lang w:bidi="ar"/>
              </w:rPr>
              <w:t>)</w:t>
            </w:r>
            <w:r w:rsidRPr="00FF65A3">
              <w:rPr>
                <w:rStyle w:val="font01"/>
                <w:rFonts w:asciiTheme="minorEastAsia" w:eastAsiaTheme="minorEastAsia" w:hAnsiTheme="minorEastAsia" w:cs="仿宋"/>
                <w:color w:val="002060"/>
                <w:sz w:val="24"/>
                <w:szCs w:val="24"/>
                <w:lang w:bidi="ar"/>
              </w:rPr>
              <w:t>生物制药有限公司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河北德昊电缆有限公司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河北煜环环保科技有限公司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保定市思格电气科技有限公司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廊坊新奥节能服务有限公司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河北智宏投资有限公司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邯郸市永驰玻璃加工有限公司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河北金达塑业有限公司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河北申美电器有限公司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石家庄盖尔克斯科技有限公司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石家庄海山实业发展总公司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唐山赫鸣科技有限公司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河北捷盈光电子器件有限公司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燕郊高新区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36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河北德冠隆电子科技有限公司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河北家丰植物油有限公司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唐山市丰润区鑫源机械制造有限公司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秦皇岛恕成节能科技有限公司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盐山县金星气雾剂阀门制造有限公司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河北天恩装饰工程股份有限公司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唐山尚新融大电子产品有限公司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河北广兴机械科技有限公司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辛集市科技局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衡水贵平工程橡塑有限公司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河北托利智能设备科技有限公司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河北氏氏美卫生用品有限责任公司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唐山众腾伟业科技有限公司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河北冠能石油机械制造有限公司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49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石家庄市春燕采暖设备有限公司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河北晓示医疗器械有限公司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正元地球物理有限责任公司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河北明尚德玻璃制品有限公司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河北杰力伟机械设备有限公司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河北欣诚信息技术有限公司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河北荣森电气有限公司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河北兆宏机械泵业有限公司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河北盛驰汽车零部件有限公司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衡水大众橡塑有限公司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玉田县大恒印刷机械有限公司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河北城兴市政设计院股份有限公司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秦皇岛中科资环信息技术有限公司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62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石家庄高新区世纪吉星科技有限公司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保定苏博汽车零件制造有限公司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河北凌云机电有限公司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河北华威凯德照明科技股份有限公司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邯郸鸿力轴承有限公司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南皮县立德电气有限责任公司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固安县朝阳生物科技有限公司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石家庄中航赛斯纳飞机有限公司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河北天赐调料有限公司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河北金源建材科技有限公司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河北任德管业有限公司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河北天正新能源科技股份有限公司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河北泽华伟业科技有限公司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75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河北长飞优创科技有限公司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河北博伦特药业有限公司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大厂金隅涂料有限责任公司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邯郸中棉紫光棉花产业化科技有限公司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河北欧通有色金属制品有限公司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河北一航新能源科技有限公司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邯郸市誉皓实业有限公司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张家口中业科技有限公司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廊坊科德仓储设备有限公司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秦皇岛弘华特种玻璃有限公司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河北瑞福祥机械制造有限公司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河北吉讯通信技术有限公司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邯郸市富亚电子技术有限公司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88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邯郸市若腾电子科技有限公司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河北兰科网络工程集团有限公司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河北时硕微芯科技有限公司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河北诚铸机械制造有限公司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河北博柯莱智能装备科技股份有限公司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石家庄德倍隆科技有限公司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石家庄惠得科技有限公司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沧州市利达环保工程有限公司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斯特龙建筑装饰工程有限公司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金泰成环境资源股份有限公司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保定市大为计算机软件开发有限公司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邱县骏马机械有限公司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唐山通宝停车设备有限公司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101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邯郸市三木照明标牌有限公司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河北奥特莱防水材料有限公司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河北博岳通信技术服务有限公司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河北立信化工有限公司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河北同业冶金科技有限责任公司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保定宝丰硝化棉有限公司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沃德思源集团有限公司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承德德厦新型建材有限公司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河北绿诺食品有限公司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保定卓尔电气有限公司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河北汇竹信息技术集团有限公司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河北胜强太阳能科技有限公司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唐山鸿鹏焊业有限公司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114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保定天腾电气有限公司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河北恒华信息技术有限公司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河北大安制药有限公司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河北乐聪网络科技有限公司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石家庄融尚科技有限公司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保定顺天新材料股份有限公司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河北义厚成日用品有限公司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华兴新锐通信科技集团有限公司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张家口珂玛新材料科技有限公司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石家庄斯翅软件信息技术有限公司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河北卓信通信服务有限公司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河北奥润顺达窗业有限公司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河北乐海乐器有限责任公司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127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河北鑫泰环保节能科技有限公司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承德北雁铸造材料有限公司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廊坊市网盈电子技术有限公司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唐山市海丰线缆有限公司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保定维赛复合材料科技有限公司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河北德龙环境工程股份有限公司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石家庄华通线缆有限公司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河北耀月灯具有限公司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沧州华海风电设备科技技术开发有限公司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唐山沃德冶金设备有限公司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河北绿坝粮油集团有限公司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耐斯电气有限公司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河北沃邦电力科技有限公司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140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秦皇岛市运通玻璃机电技术有限公司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长城鑫瑞鑫通讯设备集团有限公司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河北华北石油荣盛机械制造有限公司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河北远征药业有限公司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凌云工业股份有限公司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达力普石油专用管有限公司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邯郸市升华机械制造有限公司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华斯农业开发股份有限公司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河北风华环保服务有限公司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力尔铝业股份有限公司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廊坊智通机器人系统有限公司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河北宇腾羊绒制品有限公司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河北建新化工股份有限公司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153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唐山市柳林自动化设备有限公司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石家庄中石鑫达润滑油有限公司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斯必克冷却技术（张家口）有限公司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秦皇岛天秦装备制造股份有限公司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秦皇岛兴龙轮毂有限公司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河北爱节水泵科技有限公司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秦皇岛戴卡兴龙轮毂有限公司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河北神龙物流信息科技有限公司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武安市越佳冶金配件有限公司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河北邢州枣业有限公司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黄骅市三星电脑科技有限公司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邱县宏茂纺织有限公司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英诺特</w:t>
            </w:r>
            <w:r w:rsidRPr="00FF65A3">
              <w:rPr>
                <w:rStyle w:val="font11"/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  <w:lang w:bidi="ar"/>
              </w:rPr>
              <w:t>(</w:t>
            </w:r>
            <w:r w:rsidRPr="00FF65A3">
              <w:rPr>
                <w:rStyle w:val="font01"/>
                <w:rFonts w:asciiTheme="minorEastAsia" w:eastAsiaTheme="minorEastAsia" w:hAnsiTheme="minorEastAsia" w:cs="仿宋"/>
                <w:color w:val="002060"/>
                <w:sz w:val="24"/>
                <w:szCs w:val="24"/>
                <w:lang w:bidi="ar"/>
              </w:rPr>
              <w:t>唐山</w:t>
            </w:r>
            <w:r w:rsidRPr="00FF65A3">
              <w:rPr>
                <w:rStyle w:val="font11"/>
                <w:rFonts w:asciiTheme="minorEastAsia" w:eastAsiaTheme="minorEastAsia" w:hAnsiTheme="minorEastAsia" w:cs="仿宋" w:hint="eastAsia"/>
                <w:color w:val="002060"/>
                <w:sz w:val="24"/>
                <w:szCs w:val="24"/>
                <w:lang w:bidi="ar"/>
              </w:rPr>
              <w:t>)</w:t>
            </w:r>
            <w:r w:rsidRPr="00FF65A3">
              <w:rPr>
                <w:rStyle w:val="font01"/>
                <w:rFonts w:asciiTheme="minorEastAsia" w:eastAsiaTheme="minorEastAsia" w:hAnsiTheme="minorEastAsia" w:cs="仿宋"/>
                <w:color w:val="002060"/>
                <w:sz w:val="24"/>
                <w:szCs w:val="24"/>
                <w:lang w:bidi="ar"/>
              </w:rPr>
              <w:t>生物技术有限公司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166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河北神州巨电新能源科技开发有限公司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河北亚诺化工股份有限公司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沧州东盛金属添加剂制造有限公司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张家口金蚂蚁科技有限公司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石家庄亿邦万达科技有限公司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石家庄市善理通益科技有限公司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邯郸市天禾裕不锈钢复合管有限公司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河北海钺耐磨材料科技有限公司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承德市开发区富泉石油机械有限公司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河北天安电力设备有限公司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河北鑫泰轴承锻造有限公司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河北海贺胜利印刷机械集团有限公司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河北华宇耐磨材料股份有限公司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179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捷温汽车系统（中国）有限公司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石家庄吉瑞节能技术有限公司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秦皇岛老虎重工有限公司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衡水光辉橡塑有限公司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保定钰鑫电气科技有限公司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河北新希望天香乳业有限公司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河北海达峰新能源科技有限公司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河北方威电力设备制造有限公司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河北竹韵文化传播有限公司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中煤张家口煤矿机械有限责任公司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冀州中科能源有限公司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邯郸兰德雾化制粉设备有限公司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河北志晟信息技术股份有限公司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192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景县本源精化有限公司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河北优利科电气有限公司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石家庄正和网络有限公司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保定味群食品科技股份有限公司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中佳勘察设计有限公司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张家口通达纸塑彩印有限公司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固安北信铁路信号有限公司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河北天元药业有限公司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保定海川胶带制造有限公司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秦皇岛量子数据有限公司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武安市永盛机械泵业有限公司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凯瑞环保科技股份有限公司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定州四方诚信畜牧科技有限公司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定州市科技局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205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河北博广环保设备制造有限公司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河北骥林农业机械有限公司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河北泉恩高科技管业有限公司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河北丰维机械制造有限公司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河北华烨冀科信息技术有限责任公司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邯郸市西林科技股份有限公司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河北贵鸿能环冷却科技有限公司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秦皇岛长胜营养健康科技有限公司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河北亿鑫通讯设备有限公司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秦皇岛市海涛殡葬用品有限公司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洋紫荆油墨（河北）有限公司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唐山海锚王科技有限公司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河北力滔电池材料有限公司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218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三河蓝洁士环保科技有限公司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燕郊高新区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邯郸新兴特种管材有限公司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邯郸市德普电力自动化设备有限公司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河间瀛州化工有限责任公司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森隆药业有限公司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燕郊高新区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沧州信昌化工股份有限公司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河北鑫合生物化工有限公司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天威保变（秦皇岛）变压器有限公司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河北华之杰信息科技股份有限公司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河北北田工程塑料有限公司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黄骅市康田医疗器械有限公司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河北维拓新材料科技有限公司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邢台晶龙电子材料有限公司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231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河北邯武棉机有限公司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香河昆仑化学制品有限公司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玉田县新联印刷机械有限公司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河北联恒机械科技有限公司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河北诺特通信技术有限公司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石家庄高新区中正仪器仪表有限公司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河北富恒机械科技开发有限公司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河北金曼金刚石钻头科技发展有限公司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开元电气大厂有限公司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河北鑫海水产生物技术有限公司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邯郸市幕尚电子科技有限公司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sz w:val="24"/>
                <w:szCs w:val="24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邯郸市康瑞生物科技有限公司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邯郸市晨丰生物科技有限公司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244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邯郸市卓立精细板材有限公司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唐山报春电子商务股份有限公司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秦皇岛北方管业有限公司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河北博昊自控设备有限公司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邯郸市奥能电子有限公司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沧州信联化工有限公司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河北宏远液压机械有限公司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保定唐北电瓷电器股份有限公司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洁绿重工有限公司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精达河北机床制造有限公司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唐山东亚重工装备集团有限公司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石特阀门股份有限公司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河北卓华环境工程有限公司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257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邯郸纺织有限公司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河北三阳盛业玻璃钢集团有限公司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河北中岗通讯工程有限公司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秦皇岛耀华玻璃钢股份公司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馆陶新能生物质热电有限公司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武安市科力型钢有限公司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河北薛氏新能源有限公司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河北江盛环保科技有限公司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河北川谷信息技术有限公司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新兴河北冶金资源有限公司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平高东芝（廊坊）避雷器有限公司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涿州皓原箔业有限公司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大名县名鼎化工有限责任公司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270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河北诺金爱农科技开发有限公司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河北国蓬建材有限公司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石兰电气股份有限公司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河北首鼎金属制品有限公司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廊坊开发区普瑞特科工贸有限公司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邢台钢铁线材精制有限责任公司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河北临泉泵业集团有限公司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河北海纳电测仪器股份有限公司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廊坊弘祥隆生物技术有限公司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邯郸市锐马面业有限公司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河北滏澧纺织有限公司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秦皇岛烟草机械有限责任公司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河北南昊高新技术开发有限公司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283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石家庄新泰特种油有限公司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威县亚泰密封件有限公司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辛集市海洋皮革有限公司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辛集市科技局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河北中化滏恒股份有限公司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唐山三友集团兴达化纤有限公司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邯郸市恒生内燃机配件有限公司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河北万通金牛药业有限公司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定州市科技局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河北光德流体控制有限公司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河北瑞生药业有限公司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河北德通能源科技有限公司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河北拓普电气有限公司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沧州会友线缆股份有限公司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廊坊中航星北斗电子科技有限公司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296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河北海特伟业石化有限公司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河北巡天农业科技有限公司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曲阳县大自然石材有限公司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唐山市唐宋企业管理咨询有限公司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河北东安精工股份有限公司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河北优视光电科技有限公司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石家庄开发区信泰通讯科技有限责任公司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石家庄莱特九州电力工程有限公司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河北新兴铸管有限公司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安平县红星丝网制造有限公司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河北精信化工集团有限公司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石家庄康銘科技有限公司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石家庄市茂新化工有限公司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309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河北益民五金制造股份有限公司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河北建投宝塑管业有限公司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石家庄凯泉杂质泵有限公司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秦皇岛晨砻信息科技有限公司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秦皇岛市科技局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久智光电子材料科技有限公司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廊坊市科技局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石家庄开发区泰顺电子通讯有限公司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北京华丰达（怀来）系统技术有限公司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唐山智诚电气有限公司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河北超联电子科技有限公司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河北泰尔电子科技有限公司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河北龙道环保科技有限公司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张家口市科技局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承德市精密试验机有限公司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承德市科技局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邱县恒新机械有限责任公司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322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邢台鑫晖铜业特种线材有限公司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唐山鑫业科技有限公司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河北坤腾泵业有限公司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中红普林医疗用品股份有限公司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唐山市科技局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河北捷虹颜料化工有限公司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邯郸市金穗门业有限公司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河北宏润玻璃钢有限公司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魏县鸿健养殖有限公司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河北联合制药有限公司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河北昊源环境工程有限公司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邯郸金隅太行水泥有限责任公司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邯郸市科技局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石家庄广威农牧有限公司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河北东鼎电子科技有限公司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lastRenderedPageBreak/>
              <w:t>335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石家庄华胜正明软件技术有限公司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石家庄高新区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河北国电龙富科技有限公司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沧州市科技局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衡水海江压滤机集团有限公司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衡水市科技局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河北盈天生物科技有限公司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石家庄市科技局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河北坤元饲料有限公司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邢台市科技局</w:t>
            </w:r>
          </w:p>
        </w:tc>
      </w:tr>
      <w:tr w:rsidR="007A3AE9" w:rsidRPr="00FF65A3" w:rsidTr="00B83A78">
        <w:trPr>
          <w:jc w:val="center"/>
        </w:trPr>
        <w:tc>
          <w:tcPr>
            <w:tcW w:w="976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55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蠡县青山防水材料有限公司</w:t>
            </w:r>
          </w:p>
        </w:tc>
        <w:tc>
          <w:tcPr>
            <w:tcW w:w="2360" w:type="dxa"/>
            <w:vAlign w:val="center"/>
          </w:tcPr>
          <w:p w:rsidR="007A3AE9" w:rsidRPr="00FF65A3" w:rsidRDefault="007A3AE9" w:rsidP="00B83A78">
            <w:pPr>
              <w:widowControl/>
              <w:spacing w:beforeLines="50" w:before="158" w:afterLines="50" w:after="158" w:line="480" w:lineRule="auto"/>
              <w:jc w:val="center"/>
              <w:textAlignment w:val="center"/>
              <w:rPr>
                <w:rFonts w:asciiTheme="minorEastAsia" w:eastAsiaTheme="minorEastAsia" w:hAnsiTheme="minorEastAsia" w:cs="仿宋"/>
                <w:color w:val="002060"/>
                <w:kern w:val="0"/>
                <w:sz w:val="24"/>
                <w:szCs w:val="24"/>
                <w:lang w:bidi="ar"/>
              </w:rPr>
            </w:pPr>
            <w:r w:rsidRPr="00FF65A3">
              <w:rPr>
                <w:rFonts w:asciiTheme="minorEastAsia" w:eastAsiaTheme="minorEastAsia" w:hAnsiTheme="minorEastAsia" w:cs="仿宋" w:hint="eastAsia"/>
                <w:color w:val="002060"/>
                <w:kern w:val="0"/>
                <w:sz w:val="24"/>
                <w:szCs w:val="24"/>
                <w:lang w:bidi="ar"/>
              </w:rPr>
              <w:t>保定市科技局</w:t>
            </w:r>
          </w:p>
        </w:tc>
      </w:tr>
    </w:tbl>
    <w:p w:rsidR="007A3AE9" w:rsidRPr="00FF65A3" w:rsidRDefault="007A3AE9" w:rsidP="007A3AE9">
      <w:pPr>
        <w:spacing w:beforeLines="50" w:before="158" w:afterLines="50" w:after="158" w:line="480" w:lineRule="auto"/>
        <w:rPr>
          <w:rFonts w:asciiTheme="minorEastAsia" w:eastAsiaTheme="minorEastAsia" w:hAnsiTheme="minorEastAsia"/>
          <w:color w:val="002060"/>
          <w:sz w:val="24"/>
          <w:szCs w:val="24"/>
        </w:rPr>
      </w:pPr>
    </w:p>
    <w:p w:rsidR="007A3AE9" w:rsidRPr="00FF65A3" w:rsidRDefault="007A3AE9" w:rsidP="007A3AE9">
      <w:pPr>
        <w:spacing w:beforeLines="50" w:before="158" w:afterLines="50" w:after="158" w:line="480" w:lineRule="auto"/>
        <w:rPr>
          <w:rFonts w:asciiTheme="minorEastAsia" w:eastAsiaTheme="minorEastAsia" w:hAnsiTheme="minorEastAsia"/>
          <w:color w:val="002060"/>
          <w:sz w:val="24"/>
          <w:szCs w:val="24"/>
        </w:rPr>
      </w:pPr>
    </w:p>
    <w:p w:rsidR="00E5524D" w:rsidRDefault="00E5524D">
      <w:bookmarkStart w:id="0" w:name="_GoBack"/>
      <w:bookmarkEnd w:id="0"/>
    </w:p>
    <w:sectPr w:rsidR="00E5524D">
      <w:headerReference w:type="default" r:id="rId5"/>
      <w:footerReference w:type="default" r:id="rId6"/>
      <w:pgSz w:w="11906" w:h="16838"/>
      <w:pgMar w:top="2098" w:right="1417" w:bottom="1417" w:left="1417" w:header="851" w:footer="992" w:gutter="0"/>
      <w:pgNumType w:fmt="numberInDash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A8" w:rsidRDefault="007A3A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4A88" wp14:editId="47443A8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45A8" w:rsidRDefault="007A3AE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A3AE9">
                            <w:rPr>
                              <w:noProof/>
                            </w:rPr>
                            <w:t>- 27 -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C445A8" w:rsidRDefault="007A3AE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7A3AE9">
                      <w:rPr>
                        <w:noProof/>
                      </w:rPr>
                      <w:t>- 27 -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A8" w:rsidRDefault="007A3A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E9"/>
    <w:rsid w:val="007A3AE9"/>
    <w:rsid w:val="00E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3A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A3AE9"/>
    <w:rPr>
      <w:kern w:val="2"/>
      <w:sz w:val="18"/>
      <w:szCs w:val="22"/>
    </w:rPr>
  </w:style>
  <w:style w:type="paragraph" w:styleId="a4">
    <w:name w:val="header"/>
    <w:basedOn w:val="a"/>
    <w:link w:val="Char0"/>
    <w:rsid w:val="007A3A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7A3AE9"/>
    <w:rPr>
      <w:kern w:val="2"/>
      <w:sz w:val="18"/>
      <w:szCs w:val="22"/>
    </w:rPr>
  </w:style>
  <w:style w:type="character" w:customStyle="1" w:styleId="font11">
    <w:name w:val="font11"/>
    <w:basedOn w:val="a0"/>
    <w:qFormat/>
    <w:rsid w:val="007A3AE9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7A3AE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A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3A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A3AE9"/>
    <w:rPr>
      <w:kern w:val="2"/>
      <w:sz w:val="18"/>
      <w:szCs w:val="22"/>
    </w:rPr>
  </w:style>
  <w:style w:type="paragraph" w:styleId="a4">
    <w:name w:val="header"/>
    <w:basedOn w:val="a"/>
    <w:link w:val="Char0"/>
    <w:rsid w:val="007A3A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7A3AE9"/>
    <w:rPr>
      <w:kern w:val="2"/>
      <w:sz w:val="18"/>
      <w:szCs w:val="22"/>
    </w:rPr>
  </w:style>
  <w:style w:type="character" w:customStyle="1" w:styleId="font11">
    <w:name w:val="font11"/>
    <w:basedOn w:val="a0"/>
    <w:qFormat/>
    <w:rsid w:val="007A3AE9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7A3AE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1297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</dc:creator>
  <cp:lastModifiedBy>macl</cp:lastModifiedBy>
  <cp:revision>1</cp:revision>
  <dcterms:created xsi:type="dcterms:W3CDTF">2015-11-26T08:27:00Z</dcterms:created>
  <dcterms:modified xsi:type="dcterms:W3CDTF">2015-11-26T08:28:00Z</dcterms:modified>
</cp:coreProperties>
</file>